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AC" w:rsidRDefault="00A27BAC" w:rsidP="00A27BAC">
      <w:r>
        <w:tab/>
      </w:r>
      <w:r>
        <w:tab/>
      </w:r>
      <w:r>
        <w:tab/>
      </w:r>
    </w:p>
    <w:p w:rsidR="00A27BAC" w:rsidRPr="00E7110E" w:rsidRDefault="00A27BAC" w:rsidP="00E7110E">
      <w:pPr>
        <w:jc w:val="center"/>
        <w:rPr>
          <w:sz w:val="36"/>
          <w:szCs w:val="36"/>
        </w:rPr>
      </w:pPr>
      <w:r w:rsidRPr="00E7110E">
        <w:rPr>
          <w:sz w:val="36"/>
          <w:szCs w:val="36"/>
        </w:rPr>
        <w:t>ZONTA EXPO 2018 EXHIBITOR</w:t>
      </w:r>
      <w:r w:rsidR="00E7110E" w:rsidRPr="00E7110E">
        <w:rPr>
          <w:sz w:val="36"/>
          <w:szCs w:val="36"/>
        </w:rPr>
        <w:t xml:space="preserve"> </w:t>
      </w:r>
      <w:r w:rsidRPr="00E7110E">
        <w:rPr>
          <w:sz w:val="36"/>
          <w:szCs w:val="36"/>
        </w:rPr>
        <w:t>AGREEMENT</w:t>
      </w:r>
    </w:p>
    <w:p w:rsidR="00A27BAC" w:rsidRDefault="00A27BAC" w:rsidP="00422B09">
      <w:pPr>
        <w:jc w:val="center"/>
      </w:pPr>
      <w:r>
        <w:tab/>
      </w:r>
    </w:p>
    <w:p w:rsidR="00422B09" w:rsidRPr="00441F00" w:rsidRDefault="00422B09" w:rsidP="00422B09">
      <w:r w:rsidRPr="00441F00">
        <w:t xml:space="preserve">This agreement is entered into this ______________day of ____________, 2018, by and between </w:t>
      </w:r>
      <w:proofErr w:type="spellStart"/>
      <w:r w:rsidRPr="00441F00">
        <w:t>Zonta</w:t>
      </w:r>
      <w:proofErr w:type="spellEnd"/>
      <w:r w:rsidRPr="00441F00">
        <w:t xml:space="preserve"> Club of the Black Hills and  ____________________________________ (“Exhibitor”).  The parties agree as follows:</w:t>
      </w:r>
    </w:p>
    <w:p w:rsidR="00422B09" w:rsidRDefault="00422B09" w:rsidP="00422B09"/>
    <w:p w:rsidR="00422B09" w:rsidRPr="00AB6578" w:rsidRDefault="00422B09" w:rsidP="00422B09">
      <w:pPr>
        <w:rPr>
          <w:sz w:val="20"/>
          <w:szCs w:val="20"/>
        </w:rPr>
      </w:pPr>
      <w:r w:rsidRPr="00AB6578">
        <w:rPr>
          <w:sz w:val="20"/>
          <w:szCs w:val="20"/>
        </w:rPr>
        <w:t xml:space="preserve">The Exhibitor will pay an Early Bird Special Booth Rental fee of $199 or a *Premier </w:t>
      </w:r>
      <w:r w:rsidR="00A27BAC">
        <w:rPr>
          <w:sz w:val="20"/>
          <w:szCs w:val="20"/>
        </w:rPr>
        <w:t>End-Cap Booth Rental Fee of $225</w:t>
      </w:r>
      <w:r w:rsidRPr="00AB6578">
        <w:rPr>
          <w:sz w:val="20"/>
          <w:szCs w:val="20"/>
        </w:rPr>
        <w:t xml:space="preserve">.00 to </w:t>
      </w:r>
      <w:proofErr w:type="spellStart"/>
      <w:r w:rsidRPr="00AB6578">
        <w:rPr>
          <w:sz w:val="20"/>
          <w:szCs w:val="20"/>
        </w:rPr>
        <w:t>Zonta</w:t>
      </w:r>
      <w:proofErr w:type="spellEnd"/>
      <w:r w:rsidRPr="00AB6578">
        <w:rPr>
          <w:sz w:val="20"/>
          <w:szCs w:val="20"/>
        </w:rPr>
        <w:t xml:space="preserve"> Club of the Black Hills on or before </w:t>
      </w:r>
      <w:r w:rsidRPr="00AB6578">
        <w:rPr>
          <w:sz w:val="20"/>
          <w:szCs w:val="20"/>
          <w:highlight w:val="yellow"/>
        </w:rPr>
        <w:t>August 15, 2018</w:t>
      </w:r>
      <w:r w:rsidRPr="00AB6578">
        <w:rPr>
          <w:sz w:val="20"/>
          <w:szCs w:val="20"/>
        </w:rPr>
        <w:t xml:space="preserve">  (Less $50 if you pre-booked at Expo 2017).  The Standard Booth Rental fee is $225.00 and the “Premier End Cap Rental Fee is $250.00 after August 15, 2018.  After September 25, 2018, we </w:t>
      </w:r>
      <w:r w:rsidR="00A27BAC" w:rsidRPr="00AB6578">
        <w:rPr>
          <w:sz w:val="20"/>
          <w:szCs w:val="20"/>
        </w:rPr>
        <w:t>cannot</w:t>
      </w:r>
      <w:r w:rsidRPr="00AB6578">
        <w:rPr>
          <w:sz w:val="20"/>
          <w:szCs w:val="20"/>
        </w:rPr>
        <w:t xml:space="preserve"> guarantee that your Booth will be listed in the Expo published materials.  </w:t>
      </w:r>
      <w:r w:rsidR="00E7110E">
        <w:rPr>
          <w:sz w:val="20"/>
          <w:szCs w:val="20"/>
        </w:rPr>
        <w:t>All booths should be booked no later than September 30</w:t>
      </w:r>
      <w:r w:rsidR="00E7110E" w:rsidRPr="00E7110E">
        <w:rPr>
          <w:sz w:val="20"/>
          <w:szCs w:val="20"/>
          <w:vertAlign w:val="superscript"/>
        </w:rPr>
        <w:t>th</w:t>
      </w:r>
      <w:r w:rsidR="00E7110E">
        <w:rPr>
          <w:sz w:val="20"/>
          <w:szCs w:val="20"/>
        </w:rPr>
        <w:t>.</w:t>
      </w:r>
    </w:p>
    <w:p w:rsidR="00422B09" w:rsidRPr="00AB6578" w:rsidRDefault="00422B09" w:rsidP="00422B09">
      <w:pPr>
        <w:rPr>
          <w:sz w:val="20"/>
          <w:szCs w:val="20"/>
        </w:rPr>
      </w:pPr>
    </w:p>
    <w:p w:rsidR="00422B09" w:rsidRPr="00AB6578" w:rsidRDefault="00422B09" w:rsidP="00422B09">
      <w:pPr>
        <w:rPr>
          <w:sz w:val="20"/>
          <w:szCs w:val="20"/>
        </w:rPr>
      </w:pPr>
      <w:r w:rsidRPr="00AB6578">
        <w:rPr>
          <w:sz w:val="20"/>
          <w:szCs w:val="20"/>
        </w:rPr>
        <w:t xml:space="preserve">In consideration of such payment the </w:t>
      </w:r>
      <w:proofErr w:type="spellStart"/>
      <w:r w:rsidRPr="00AB6578">
        <w:rPr>
          <w:sz w:val="20"/>
          <w:szCs w:val="20"/>
        </w:rPr>
        <w:t>Zonta</w:t>
      </w:r>
      <w:proofErr w:type="spellEnd"/>
      <w:r w:rsidRPr="00AB6578">
        <w:rPr>
          <w:sz w:val="20"/>
          <w:szCs w:val="20"/>
        </w:rPr>
        <w:t xml:space="preserve"> Club of the Black Hills will reserve a Booth Space for the 35</w:t>
      </w:r>
      <w:r w:rsidRPr="00AB6578">
        <w:rPr>
          <w:sz w:val="20"/>
          <w:szCs w:val="20"/>
          <w:vertAlign w:val="superscript"/>
        </w:rPr>
        <w:t>th</w:t>
      </w:r>
      <w:r w:rsidRPr="00AB6578">
        <w:rPr>
          <w:sz w:val="20"/>
          <w:szCs w:val="20"/>
        </w:rPr>
        <w:t xml:space="preserve"> Annual </w:t>
      </w:r>
      <w:proofErr w:type="spellStart"/>
      <w:r w:rsidRPr="00AB6578">
        <w:rPr>
          <w:sz w:val="20"/>
          <w:szCs w:val="20"/>
        </w:rPr>
        <w:t>Zonta</w:t>
      </w:r>
      <w:proofErr w:type="spellEnd"/>
      <w:r w:rsidRPr="00AB6578">
        <w:rPr>
          <w:sz w:val="20"/>
          <w:szCs w:val="20"/>
        </w:rPr>
        <w:t xml:space="preserve"> Expo that measures 10 feet wide by 10 feet deep, including pipe and drape.  Electricity will be provided upon request at $50.00 per booth.  Two (2) Exhibitor Passes will also be provided ($40.00 Value).  Additional Passes may be purchased for $15.00 each ($5.00 less than general admission).  Please include with your payment.  </w:t>
      </w:r>
    </w:p>
    <w:p w:rsidR="00422B09" w:rsidRPr="00AB6578" w:rsidRDefault="00422B09" w:rsidP="00422B09">
      <w:pPr>
        <w:rPr>
          <w:sz w:val="20"/>
          <w:szCs w:val="20"/>
        </w:rPr>
      </w:pPr>
    </w:p>
    <w:p w:rsidR="00422B09" w:rsidRPr="00AB6578" w:rsidRDefault="00422B09" w:rsidP="00422B09">
      <w:pPr>
        <w:rPr>
          <w:sz w:val="20"/>
          <w:szCs w:val="20"/>
        </w:rPr>
      </w:pPr>
      <w:r w:rsidRPr="00AB6578">
        <w:rPr>
          <w:sz w:val="20"/>
          <w:szCs w:val="20"/>
        </w:rPr>
        <w:t>Exhibitors agree to complete set up by</w:t>
      </w:r>
      <w:r w:rsidR="00E7110E">
        <w:rPr>
          <w:sz w:val="20"/>
          <w:szCs w:val="20"/>
        </w:rPr>
        <w:t xml:space="preserve"> </w:t>
      </w:r>
      <w:r w:rsidRPr="00AB6578">
        <w:rPr>
          <w:sz w:val="20"/>
          <w:szCs w:val="20"/>
        </w:rPr>
        <w:t xml:space="preserve">2 PM Thursday, October 4, 2018.  It is also further understood that booths must be taken down that evening </w:t>
      </w:r>
      <w:r w:rsidR="00E7110E">
        <w:rPr>
          <w:sz w:val="20"/>
          <w:szCs w:val="20"/>
        </w:rPr>
        <w:t xml:space="preserve">at 9 </w:t>
      </w:r>
      <w:r w:rsidRPr="00AB6578">
        <w:rPr>
          <w:sz w:val="20"/>
          <w:szCs w:val="20"/>
        </w:rPr>
        <w:t>PM</w:t>
      </w:r>
      <w:r w:rsidR="00E7110E">
        <w:rPr>
          <w:sz w:val="20"/>
          <w:szCs w:val="20"/>
        </w:rPr>
        <w:t>, (tear down may begin at 9pm)</w:t>
      </w:r>
      <w:r w:rsidRPr="00AB6578">
        <w:rPr>
          <w:sz w:val="20"/>
          <w:szCs w:val="20"/>
        </w:rPr>
        <w:t xml:space="preserve">.  Exhibitors must provide a person(s) in the booth </w:t>
      </w:r>
      <w:proofErr w:type="gramStart"/>
      <w:r w:rsidRPr="00AB6578">
        <w:rPr>
          <w:sz w:val="20"/>
          <w:szCs w:val="20"/>
        </w:rPr>
        <w:t>at all times</w:t>
      </w:r>
      <w:proofErr w:type="gramEnd"/>
      <w:r w:rsidRPr="00AB6578">
        <w:rPr>
          <w:sz w:val="20"/>
          <w:szCs w:val="20"/>
        </w:rPr>
        <w:t xml:space="preserve"> between the start time 2 PM and </w:t>
      </w:r>
      <w:r w:rsidR="00E7110E">
        <w:rPr>
          <w:sz w:val="20"/>
          <w:szCs w:val="20"/>
        </w:rPr>
        <w:t xml:space="preserve">9 </w:t>
      </w:r>
      <w:r w:rsidRPr="00AB6578">
        <w:rPr>
          <w:sz w:val="20"/>
          <w:szCs w:val="20"/>
        </w:rPr>
        <w:t xml:space="preserve">PM during the Expo.  </w:t>
      </w:r>
    </w:p>
    <w:p w:rsidR="00422B09" w:rsidRPr="00AB6578" w:rsidRDefault="00422B09" w:rsidP="00422B09">
      <w:pPr>
        <w:rPr>
          <w:sz w:val="20"/>
          <w:szCs w:val="20"/>
        </w:rPr>
      </w:pPr>
    </w:p>
    <w:p w:rsidR="00422B09" w:rsidRPr="00AB6578" w:rsidRDefault="00422B09" w:rsidP="00422B09">
      <w:pPr>
        <w:rPr>
          <w:sz w:val="20"/>
          <w:szCs w:val="20"/>
        </w:rPr>
      </w:pPr>
      <w:r w:rsidRPr="00A27BAC">
        <w:rPr>
          <w:b/>
          <w:sz w:val="20"/>
          <w:szCs w:val="20"/>
        </w:rPr>
        <w:t>Booth decorating guidelines</w:t>
      </w:r>
      <w:r w:rsidRPr="00AB6578">
        <w:rPr>
          <w:sz w:val="20"/>
          <w:szCs w:val="20"/>
        </w:rPr>
        <w:t xml:space="preserve">: Car and Motorcycle exhibitors must have gas tanks taped and gas cannot exceed more than ¼ tank for five gallons.  </w:t>
      </w:r>
      <w:r w:rsidRPr="00A27BAC">
        <w:rPr>
          <w:b/>
          <w:sz w:val="20"/>
          <w:szCs w:val="20"/>
        </w:rPr>
        <w:t>Helium balloons and alcohol are not permitted in booths.</w:t>
      </w:r>
      <w:r w:rsidRPr="00AB6578">
        <w:rPr>
          <w:sz w:val="20"/>
          <w:szCs w:val="20"/>
        </w:rPr>
        <w:t xml:space="preserve"> </w:t>
      </w:r>
    </w:p>
    <w:p w:rsidR="00422B09" w:rsidRPr="00AB6578" w:rsidRDefault="00422B09" w:rsidP="00422B09">
      <w:pPr>
        <w:rPr>
          <w:sz w:val="20"/>
          <w:szCs w:val="20"/>
        </w:rPr>
      </w:pPr>
    </w:p>
    <w:p w:rsidR="00422B09" w:rsidRPr="00AB6578" w:rsidRDefault="00AB6578" w:rsidP="00422B09">
      <w:pPr>
        <w:rPr>
          <w:sz w:val="20"/>
          <w:szCs w:val="20"/>
        </w:rPr>
      </w:pPr>
      <w:r w:rsidRPr="00AB6578">
        <w:rPr>
          <w:sz w:val="20"/>
          <w:szCs w:val="20"/>
        </w:rPr>
        <w:t xml:space="preserve">The Exhibitor agrees to conduct its activities on the premises in a manner that will not endanger any person.   The Exhibitor also agrees to release from liability, to indemnify and hold harmless the </w:t>
      </w:r>
      <w:proofErr w:type="spellStart"/>
      <w:r w:rsidRPr="00AB6578">
        <w:rPr>
          <w:sz w:val="20"/>
          <w:szCs w:val="20"/>
        </w:rPr>
        <w:t>Zonta</w:t>
      </w:r>
      <w:proofErr w:type="spellEnd"/>
      <w:r w:rsidRPr="00AB6578">
        <w:rPr>
          <w:sz w:val="20"/>
          <w:szCs w:val="20"/>
        </w:rPr>
        <w:t xml:space="preserve"> Club of the Black Hills against any and all claims of loss, injury or damage to persons or property arising from the activities conducted by the Exhibitor, his agents, members, or guests.  Each exhibitor must provide a “Certificate of Liability Insurance” for no less than $1,000,000.00 coverage with </w:t>
      </w:r>
      <w:proofErr w:type="spellStart"/>
      <w:r w:rsidRPr="00AB6578">
        <w:rPr>
          <w:sz w:val="20"/>
          <w:szCs w:val="20"/>
        </w:rPr>
        <w:t>Zonta</w:t>
      </w:r>
      <w:proofErr w:type="spellEnd"/>
      <w:r w:rsidRPr="00AB6578">
        <w:rPr>
          <w:sz w:val="20"/>
          <w:szCs w:val="20"/>
        </w:rPr>
        <w:t xml:space="preserve"> Club of the Black Hills named as the additional insured.  This “Certificate of Liability Insurance” must accompany this Exhibitor Agreement.  If you have questions about the need for this insurance, please contact your insurance agent.  </w:t>
      </w:r>
      <w:proofErr w:type="spellStart"/>
      <w:r w:rsidRPr="00AB6578">
        <w:rPr>
          <w:sz w:val="20"/>
          <w:szCs w:val="20"/>
        </w:rPr>
        <w:t>He/She</w:t>
      </w:r>
      <w:proofErr w:type="spellEnd"/>
      <w:r w:rsidRPr="00AB6578">
        <w:rPr>
          <w:sz w:val="20"/>
          <w:szCs w:val="20"/>
        </w:rPr>
        <w:t xml:space="preserve"> will explain how important this insurance is for everyone including home business owners.  If your agent does not offer the coverage needed, we have made a</w:t>
      </w:r>
      <w:r>
        <w:rPr>
          <w:sz w:val="20"/>
          <w:szCs w:val="20"/>
        </w:rPr>
        <w:t xml:space="preserve">rrangements with Jodi </w:t>
      </w:r>
      <w:proofErr w:type="spellStart"/>
      <w:r>
        <w:rPr>
          <w:sz w:val="20"/>
          <w:szCs w:val="20"/>
        </w:rPr>
        <w:t>Enderson</w:t>
      </w:r>
      <w:proofErr w:type="spellEnd"/>
      <w:r>
        <w:rPr>
          <w:sz w:val="20"/>
          <w:szCs w:val="20"/>
        </w:rPr>
        <w:t xml:space="preserve"> </w:t>
      </w:r>
      <w:r w:rsidRPr="00AB6578">
        <w:rPr>
          <w:sz w:val="20"/>
          <w:szCs w:val="20"/>
        </w:rPr>
        <w:t xml:space="preserve">Agency to make every step of this process as easy as possible for your exhibitor.  Her contact information is: 605-718-7020 or </w:t>
      </w:r>
      <w:hyperlink r:id="rId5" w:history="1">
        <w:r w:rsidRPr="00AB6578">
          <w:rPr>
            <w:rStyle w:val="Hyperlink"/>
            <w:sz w:val="20"/>
            <w:szCs w:val="20"/>
          </w:rPr>
          <w:t>jenderson@farmersagent.com</w:t>
        </w:r>
      </w:hyperlink>
      <w:r>
        <w:rPr>
          <w:sz w:val="20"/>
          <w:szCs w:val="20"/>
        </w:rPr>
        <w:t>.  A one-</w:t>
      </w:r>
      <w:r w:rsidRPr="00AB6578">
        <w:rPr>
          <w:sz w:val="20"/>
          <w:szCs w:val="20"/>
        </w:rPr>
        <w:t xml:space="preserve">day policy is also offered through </w:t>
      </w:r>
      <w:hyperlink r:id="rId6" w:history="1">
        <w:r w:rsidRPr="00AB6578">
          <w:rPr>
            <w:rStyle w:val="Hyperlink"/>
            <w:sz w:val="20"/>
            <w:szCs w:val="20"/>
          </w:rPr>
          <w:t>www.insurance-4exhibitors.com</w:t>
        </w:r>
      </w:hyperlink>
      <w:r w:rsidRPr="00AB6578">
        <w:rPr>
          <w:sz w:val="20"/>
          <w:szCs w:val="20"/>
        </w:rPr>
        <w:t xml:space="preserve">. </w:t>
      </w:r>
    </w:p>
    <w:p w:rsidR="00AB6578" w:rsidRDefault="00AB6578" w:rsidP="00422B09">
      <w:pPr>
        <w:rPr>
          <w:sz w:val="20"/>
          <w:szCs w:val="20"/>
        </w:rPr>
      </w:pPr>
    </w:p>
    <w:p w:rsidR="00AB6578" w:rsidRDefault="00AB6578" w:rsidP="00422B09">
      <w:pPr>
        <w:rPr>
          <w:sz w:val="20"/>
          <w:szCs w:val="20"/>
        </w:rPr>
      </w:pPr>
      <w:r>
        <w:rPr>
          <w:sz w:val="20"/>
          <w:szCs w:val="20"/>
        </w:rPr>
        <w:t>Check here ___ if you have a booth preference and we will contact you to find out which space is your favorite.  Limited space is available and the consideration paid by the Exhibitor is non-refundable. Booths will be assigned on a First-Paid basis, b</w:t>
      </w:r>
      <w:r w:rsidR="00441F00">
        <w:rPr>
          <w:sz w:val="20"/>
          <w:szCs w:val="20"/>
        </w:rPr>
        <w:t xml:space="preserve">ut every effort will be made to put the booth into a space best suited to your needs/ desires.  </w:t>
      </w:r>
    </w:p>
    <w:p w:rsidR="00441F00" w:rsidRDefault="00441F00" w:rsidP="00422B09">
      <w:pPr>
        <w:rPr>
          <w:sz w:val="20"/>
          <w:szCs w:val="20"/>
        </w:rPr>
      </w:pPr>
    </w:p>
    <w:p w:rsidR="00AB6578" w:rsidRDefault="00441F00" w:rsidP="00422B09">
      <w:pPr>
        <w:rPr>
          <w:sz w:val="20"/>
          <w:szCs w:val="20"/>
        </w:rPr>
      </w:pPr>
      <w:r>
        <w:rPr>
          <w:sz w:val="20"/>
          <w:szCs w:val="20"/>
        </w:rPr>
        <w:t>Check here_____ if you wish us to contact you about donating an item for the separate Silent Auction at the Expo.  This is a fantastic way to share your product while helping us to advance the status of women both locally and internationally.  Donors are welcome to place brochures/ cards by the items d</w:t>
      </w:r>
      <w:r w:rsidR="00A27BAC">
        <w:rPr>
          <w:sz w:val="20"/>
          <w:szCs w:val="20"/>
        </w:rPr>
        <w:t xml:space="preserve">isplayed at the auction table. </w:t>
      </w:r>
    </w:p>
    <w:p w:rsidR="00E7110E" w:rsidRDefault="00E7110E" w:rsidP="00422B09">
      <w:pPr>
        <w:rPr>
          <w:sz w:val="20"/>
          <w:szCs w:val="20"/>
        </w:rPr>
      </w:pPr>
    </w:p>
    <w:p w:rsidR="00E7110E" w:rsidRDefault="00E7110E" w:rsidP="00422B09">
      <w:pPr>
        <w:rPr>
          <w:sz w:val="20"/>
          <w:szCs w:val="20"/>
        </w:rPr>
      </w:pPr>
    </w:p>
    <w:p w:rsidR="00E7110E" w:rsidRDefault="00E7110E" w:rsidP="00422B09">
      <w:pPr>
        <w:rPr>
          <w:sz w:val="20"/>
          <w:szCs w:val="20"/>
        </w:rPr>
      </w:pPr>
    </w:p>
    <w:p w:rsidR="00E7110E" w:rsidRDefault="00E7110E" w:rsidP="00422B09">
      <w:pPr>
        <w:rPr>
          <w:sz w:val="20"/>
          <w:szCs w:val="20"/>
        </w:rPr>
      </w:pPr>
    </w:p>
    <w:p w:rsidR="00E7110E" w:rsidRDefault="00E7110E" w:rsidP="00422B09">
      <w:pPr>
        <w:rPr>
          <w:sz w:val="20"/>
          <w:szCs w:val="20"/>
        </w:rPr>
      </w:pPr>
    </w:p>
    <w:p w:rsidR="00E7110E" w:rsidRDefault="00E7110E" w:rsidP="00422B09">
      <w:pPr>
        <w:rPr>
          <w:sz w:val="20"/>
          <w:szCs w:val="20"/>
        </w:rPr>
      </w:pPr>
    </w:p>
    <w:p w:rsidR="00441F00" w:rsidRPr="00A27BAC" w:rsidRDefault="00441F00" w:rsidP="00422B09">
      <w:pPr>
        <w:rPr>
          <w:b/>
          <w:sz w:val="20"/>
          <w:szCs w:val="20"/>
          <w:u w:val="single"/>
        </w:rPr>
      </w:pPr>
      <w:r w:rsidRPr="00A27BAC">
        <w:rPr>
          <w:b/>
          <w:sz w:val="20"/>
          <w:szCs w:val="20"/>
          <w:u w:val="single"/>
        </w:rPr>
        <w:t>EXHIBITOR NAME (Please Print Clearly</w:t>
      </w:r>
      <w:proofErr w:type="gramStart"/>
      <w:r w:rsidRPr="00A27BAC">
        <w:rPr>
          <w:b/>
          <w:sz w:val="20"/>
          <w:szCs w:val="20"/>
          <w:u w:val="single"/>
        </w:rPr>
        <w:t>):_</w:t>
      </w:r>
      <w:proofErr w:type="gramEnd"/>
      <w:r w:rsidRPr="00A27BAC">
        <w:rPr>
          <w:b/>
          <w:sz w:val="20"/>
          <w:szCs w:val="20"/>
          <w:u w:val="single"/>
        </w:rPr>
        <w:t>________________</w:t>
      </w:r>
      <w:r w:rsidR="00A27BAC">
        <w:rPr>
          <w:b/>
          <w:sz w:val="20"/>
          <w:szCs w:val="20"/>
          <w:u w:val="single"/>
        </w:rPr>
        <w:t>_______________________________</w:t>
      </w:r>
    </w:p>
    <w:p w:rsidR="00441F00" w:rsidRDefault="00441F00" w:rsidP="00422B09">
      <w:pPr>
        <w:rPr>
          <w:sz w:val="20"/>
          <w:szCs w:val="20"/>
          <w:u w:val="single"/>
        </w:rPr>
      </w:pPr>
    </w:p>
    <w:p w:rsidR="00441F00" w:rsidRDefault="00441F00" w:rsidP="00422B09">
      <w:pPr>
        <w:rPr>
          <w:sz w:val="20"/>
          <w:szCs w:val="20"/>
        </w:rPr>
      </w:pPr>
      <w:r>
        <w:rPr>
          <w:sz w:val="20"/>
          <w:szCs w:val="20"/>
        </w:rPr>
        <w:t>Address: ________________________________________ EMAIL: _____________________________</w:t>
      </w:r>
    </w:p>
    <w:p w:rsidR="00441F00" w:rsidRDefault="00441F00" w:rsidP="00422B09">
      <w:pPr>
        <w:rPr>
          <w:sz w:val="20"/>
          <w:szCs w:val="20"/>
        </w:rPr>
      </w:pPr>
    </w:p>
    <w:p w:rsidR="00441F00" w:rsidRDefault="00441F00" w:rsidP="00422B09">
      <w:pPr>
        <w:rPr>
          <w:sz w:val="20"/>
          <w:szCs w:val="20"/>
        </w:rPr>
      </w:pPr>
      <w:r>
        <w:rPr>
          <w:sz w:val="20"/>
          <w:szCs w:val="20"/>
        </w:rPr>
        <w:t>City: _______________________________ State: ___________ Zip Code: _______________________</w:t>
      </w:r>
    </w:p>
    <w:p w:rsidR="00441F00" w:rsidRDefault="00441F00" w:rsidP="00422B09">
      <w:pPr>
        <w:rPr>
          <w:sz w:val="20"/>
          <w:szCs w:val="20"/>
        </w:rPr>
      </w:pPr>
    </w:p>
    <w:p w:rsidR="00441F00" w:rsidRDefault="00441F00" w:rsidP="00422B09">
      <w:pPr>
        <w:rPr>
          <w:sz w:val="16"/>
          <w:szCs w:val="16"/>
        </w:rPr>
      </w:pPr>
      <w:r w:rsidRPr="00441F00">
        <w:rPr>
          <w:sz w:val="20"/>
          <w:szCs w:val="20"/>
          <w:u w:val="single"/>
        </w:rPr>
        <w:t>Contact Person: _________________________ Phone:</w:t>
      </w:r>
      <w:r w:rsidRPr="00441F00">
        <w:rPr>
          <w:sz w:val="20"/>
          <w:szCs w:val="20"/>
          <w:u w:val="single"/>
        </w:rPr>
        <w:tab/>
      </w:r>
      <w:r w:rsidRPr="00441F00">
        <w:rPr>
          <w:sz w:val="20"/>
          <w:szCs w:val="20"/>
          <w:u w:val="single"/>
        </w:rPr>
        <w:tab/>
      </w:r>
      <w:r w:rsidRPr="00441F00">
        <w:rPr>
          <w:sz w:val="20"/>
          <w:szCs w:val="20"/>
          <w:u w:val="single"/>
        </w:rPr>
        <w:tab/>
        <w:t>Cell:</w:t>
      </w:r>
      <w:r>
        <w:rPr>
          <w:sz w:val="20"/>
          <w:szCs w:val="20"/>
          <w:u w:val="single"/>
        </w:rPr>
        <w:t>______________</w:t>
      </w:r>
      <w:r>
        <w:rPr>
          <w:sz w:val="20"/>
          <w:szCs w:val="20"/>
          <w:u w:val="single"/>
        </w:rPr>
        <w:br/>
      </w:r>
      <w:r>
        <w:rPr>
          <w:sz w:val="16"/>
          <w:szCs w:val="16"/>
        </w:rPr>
        <w:t>I hereby certify that I have read the Exhibitor Agreement, that I understand said Agreement and that I agree to conform to all the rules and regulations as stated, and further agree that my employees and/ or agents will be informed of and comply with said rules.</w:t>
      </w:r>
    </w:p>
    <w:p w:rsidR="00441F00" w:rsidRDefault="00441F00" w:rsidP="00422B09">
      <w:pPr>
        <w:rPr>
          <w:sz w:val="16"/>
          <w:szCs w:val="16"/>
        </w:rPr>
      </w:pPr>
    </w:p>
    <w:p w:rsidR="00441F00" w:rsidRDefault="00441F00" w:rsidP="00422B09">
      <w:pPr>
        <w:rPr>
          <w:sz w:val="16"/>
          <w:szCs w:val="16"/>
        </w:rPr>
      </w:pPr>
      <w:r w:rsidRPr="00441F00">
        <w:rPr>
          <w:sz w:val="20"/>
          <w:szCs w:val="20"/>
          <w:u w:val="single"/>
        </w:rPr>
        <w:t>Authorized Signature:</w:t>
      </w:r>
      <w:r w:rsidRPr="00441F00">
        <w:rPr>
          <w:sz w:val="20"/>
          <w:szCs w:val="20"/>
          <w:u w:val="single"/>
        </w:rPr>
        <w:tab/>
      </w:r>
      <w:r w:rsidRPr="00441F00">
        <w:rPr>
          <w:sz w:val="20"/>
          <w:szCs w:val="20"/>
          <w:u w:val="single"/>
        </w:rPr>
        <w:tab/>
      </w:r>
      <w:r w:rsidRPr="00441F00">
        <w:rPr>
          <w:sz w:val="20"/>
          <w:szCs w:val="20"/>
          <w:u w:val="single"/>
        </w:rPr>
        <w:tab/>
      </w:r>
      <w:r w:rsidRPr="00441F00">
        <w:rPr>
          <w:sz w:val="20"/>
          <w:szCs w:val="20"/>
          <w:u w:val="single"/>
        </w:rPr>
        <w:tab/>
      </w:r>
      <w:r w:rsidRPr="00441F00">
        <w:rPr>
          <w:sz w:val="20"/>
          <w:szCs w:val="20"/>
          <w:u w:val="single"/>
        </w:rPr>
        <w:tab/>
        <w:t>Title:</w:t>
      </w:r>
      <w:r w:rsidRPr="00441F00">
        <w:rPr>
          <w:sz w:val="20"/>
          <w:szCs w:val="20"/>
          <w:u w:val="single"/>
        </w:rPr>
        <w:tab/>
      </w:r>
      <w:r w:rsidRPr="00441F00">
        <w:rPr>
          <w:sz w:val="20"/>
          <w:szCs w:val="20"/>
          <w:u w:val="single"/>
        </w:rPr>
        <w:tab/>
      </w:r>
      <w:r w:rsidRPr="00441F00">
        <w:rPr>
          <w:sz w:val="20"/>
          <w:szCs w:val="20"/>
          <w:u w:val="single"/>
        </w:rPr>
        <w:tab/>
        <w:t>Date:</w:t>
      </w:r>
      <w:r>
        <w:rPr>
          <w:sz w:val="20"/>
          <w:szCs w:val="20"/>
          <w:u w:val="single"/>
        </w:rPr>
        <w:t>_________</w:t>
      </w:r>
      <w:r>
        <w:rPr>
          <w:sz w:val="20"/>
          <w:szCs w:val="20"/>
          <w:u w:val="single"/>
        </w:rPr>
        <w:br/>
      </w:r>
      <w:r>
        <w:rPr>
          <w:sz w:val="16"/>
          <w:szCs w:val="16"/>
        </w:rPr>
        <w:t xml:space="preserve">The Exhibitor, upon contacting to exhibit, expressly releases </w:t>
      </w:r>
      <w:proofErr w:type="spellStart"/>
      <w:r>
        <w:rPr>
          <w:sz w:val="16"/>
          <w:szCs w:val="16"/>
        </w:rPr>
        <w:t>Zonta</w:t>
      </w:r>
      <w:proofErr w:type="spellEnd"/>
      <w:r>
        <w:rPr>
          <w:sz w:val="16"/>
          <w:szCs w:val="16"/>
        </w:rPr>
        <w:t xml:space="preserve"> Club, or any of its officers, employees, or committee members, or the owners, employees or representatives of the Rushmore Plaza Civic Center Board (acting as agent for the City of Rapid City, a municipal corporation, hereafter “Civic Center”), from any responsibility or liability for any injury, loss or damage that may occur to the Exhibitor or </w:t>
      </w:r>
      <w:r w:rsidRPr="00A27BAC">
        <w:rPr>
          <w:sz w:val="16"/>
          <w:szCs w:val="16"/>
        </w:rPr>
        <w:t>to</w:t>
      </w:r>
      <w:r>
        <w:rPr>
          <w:sz w:val="16"/>
          <w:szCs w:val="16"/>
        </w:rPr>
        <w:t xml:space="preserve"> the Exhibitor’s employees or property prior to, during, or subsequent to the period covered by the Exhibitor’s contract, including but not limited to any responsibility or liability for injury, or damage; and further the Exhibitor agrees to hold harmless and indemnify the </w:t>
      </w:r>
      <w:proofErr w:type="spellStart"/>
      <w:r>
        <w:rPr>
          <w:sz w:val="16"/>
          <w:szCs w:val="16"/>
        </w:rPr>
        <w:t>Zonta</w:t>
      </w:r>
      <w:proofErr w:type="spellEnd"/>
      <w:r>
        <w:rPr>
          <w:sz w:val="16"/>
          <w:szCs w:val="16"/>
        </w:rPr>
        <w:t xml:space="preserve"> Club and or the Civic Center against any and all claims made against the </w:t>
      </w:r>
      <w:proofErr w:type="spellStart"/>
      <w:r>
        <w:rPr>
          <w:sz w:val="16"/>
          <w:szCs w:val="16"/>
        </w:rPr>
        <w:t>Zonta</w:t>
      </w:r>
      <w:proofErr w:type="spellEnd"/>
      <w:r>
        <w:rPr>
          <w:sz w:val="16"/>
          <w:szCs w:val="16"/>
        </w:rPr>
        <w:t xml:space="preserve"> Club and or the Civic Center, by an person, or entity, including but not limited to </w:t>
      </w:r>
      <w:proofErr w:type="spellStart"/>
      <w:r>
        <w:rPr>
          <w:sz w:val="16"/>
          <w:szCs w:val="16"/>
        </w:rPr>
        <w:t>Zonta</w:t>
      </w:r>
      <w:proofErr w:type="spellEnd"/>
      <w:r>
        <w:rPr>
          <w:sz w:val="16"/>
          <w:szCs w:val="16"/>
        </w:rPr>
        <w:t xml:space="preserve"> Expo attendees, arising out of the Exhibitor’s acts or omissions.  Exhibitor also understands no refunds or credits will be given in the event of the cancellation of this agreement for any reason.</w:t>
      </w:r>
    </w:p>
    <w:p w:rsidR="00EB1CF9" w:rsidRDefault="00EB1CF9" w:rsidP="00422B09">
      <w:pPr>
        <w:rPr>
          <w:sz w:val="16"/>
          <w:szCs w:val="16"/>
        </w:rPr>
      </w:pPr>
    </w:p>
    <w:tbl>
      <w:tblPr>
        <w:tblStyle w:val="TableGrid"/>
        <w:tblW w:w="0" w:type="auto"/>
        <w:tblLayout w:type="fixed"/>
        <w:tblLook w:val="04A0" w:firstRow="1" w:lastRow="0" w:firstColumn="1" w:lastColumn="0" w:noHBand="0" w:noVBand="1"/>
      </w:tblPr>
      <w:tblGrid>
        <w:gridCol w:w="6048"/>
        <w:gridCol w:w="990"/>
        <w:gridCol w:w="1818"/>
      </w:tblGrid>
      <w:tr w:rsidR="00A27BAC" w:rsidTr="00A27BAC">
        <w:tc>
          <w:tcPr>
            <w:tcW w:w="6048" w:type="dxa"/>
          </w:tcPr>
          <w:p w:rsidR="00EB1CF9" w:rsidRPr="00A27BAC" w:rsidRDefault="00EB1CF9" w:rsidP="00422B09">
            <w:pPr>
              <w:rPr>
                <w:sz w:val="20"/>
                <w:szCs w:val="20"/>
              </w:rPr>
            </w:pPr>
            <w:r w:rsidRPr="00A27BAC">
              <w:rPr>
                <w:sz w:val="20"/>
                <w:szCs w:val="20"/>
              </w:rPr>
              <w:t xml:space="preserve">EARLY BIRD SPECIAL BOOTH FEE before </w:t>
            </w:r>
            <w:r w:rsidRPr="00A27BAC">
              <w:rPr>
                <w:sz w:val="20"/>
                <w:szCs w:val="20"/>
                <w:highlight w:val="yellow"/>
              </w:rPr>
              <w:t>August 15, 2018</w:t>
            </w:r>
          </w:p>
        </w:tc>
        <w:tc>
          <w:tcPr>
            <w:tcW w:w="990" w:type="dxa"/>
          </w:tcPr>
          <w:p w:rsidR="00EB1CF9" w:rsidRPr="00A27BAC" w:rsidRDefault="00EB1CF9" w:rsidP="008D43CA">
            <w:pPr>
              <w:jc w:val="center"/>
              <w:rPr>
                <w:sz w:val="20"/>
                <w:szCs w:val="20"/>
              </w:rPr>
            </w:pPr>
            <w:r w:rsidRPr="00A27BAC">
              <w:rPr>
                <w:sz w:val="20"/>
                <w:szCs w:val="20"/>
              </w:rPr>
              <w:t>$199.00</w:t>
            </w:r>
          </w:p>
        </w:tc>
        <w:tc>
          <w:tcPr>
            <w:tcW w:w="1818" w:type="dxa"/>
          </w:tcPr>
          <w:p w:rsidR="00EB1CF9" w:rsidRPr="00A27BAC" w:rsidRDefault="00EB1CF9" w:rsidP="00422B09">
            <w:pPr>
              <w:rPr>
                <w:sz w:val="20"/>
                <w:szCs w:val="20"/>
              </w:rPr>
            </w:pPr>
          </w:p>
        </w:tc>
      </w:tr>
      <w:tr w:rsidR="00A27BAC" w:rsidTr="00A27BAC">
        <w:tc>
          <w:tcPr>
            <w:tcW w:w="6048" w:type="dxa"/>
          </w:tcPr>
          <w:p w:rsidR="00EB1CF9" w:rsidRPr="00A27BAC" w:rsidRDefault="00EB1CF9" w:rsidP="00422B09">
            <w:pPr>
              <w:rPr>
                <w:sz w:val="20"/>
                <w:szCs w:val="20"/>
              </w:rPr>
            </w:pPr>
            <w:r w:rsidRPr="00A27BAC">
              <w:rPr>
                <w:sz w:val="20"/>
                <w:szCs w:val="20"/>
              </w:rPr>
              <w:t xml:space="preserve">STANDARD BOOTH FEE after </w:t>
            </w:r>
            <w:r w:rsidRPr="00A27BAC">
              <w:rPr>
                <w:sz w:val="20"/>
                <w:szCs w:val="20"/>
                <w:highlight w:val="yellow"/>
              </w:rPr>
              <w:t>August 16, 2018</w:t>
            </w:r>
          </w:p>
        </w:tc>
        <w:tc>
          <w:tcPr>
            <w:tcW w:w="990" w:type="dxa"/>
          </w:tcPr>
          <w:p w:rsidR="00EB1CF9" w:rsidRPr="00A27BAC" w:rsidRDefault="00EB1CF9" w:rsidP="008D43CA">
            <w:pPr>
              <w:jc w:val="center"/>
              <w:rPr>
                <w:sz w:val="20"/>
                <w:szCs w:val="20"/>
              </w:rPr>
            </w:pPr>
            <w:r w:rsidRPr="00A27BAC">
              <w:rPr>
                <w:sz w:val="20"/>
                <w:szCs w:val="20"/>
              </w:rPr>
              <w:t>$225.00</w:t>
            </w:r>
          </w:p>
        </w:tc>
        <w:tc>
          <w:tcPr>
            <w:tcW w:w="1818" w:type="dxa"/>
          </w:tcPr>
          <w:p w:rsidR="00EB1CF9" w:rsidRPr="00A27BAC" w:rsidRDefault="00EB1CF9" w:rsidP="00422B09">
            <w:pPr>
              <w:rPr>
                <w:sz w:val="20"/>
                <w:szCs w:val="20"/>
              </w:rPr>
            </w:pPr>
          </w:p>
        </w:tc>
      </w:tr>
      <w:tr w:rsidR="00A27BAC" w:rsidTr="00A27BAC">
        <w:tc>
          <w:tcPr>
            <w:tcW w:w="6048" w:type="dxa"/>
          </w:tcPr>
          <w:p w:rsidR="00EB1CF9" w:rsidRPr="00A27BAC" w:rsidRDefault="008D43CA" w:rsidP="00422B09">
            <w:pPr>
              <w:rPr>
                <w:sz w:val="20"/>
                <w:szCs w:val="20"/>
              </w:rPr>
            </w:pPr>
            <w:r w:rsidRPr="00A27BAC">
              <w:rPr>
                <w:sz w:val="20"/>
                <w:szCs w:val="20"/>
              </w:rPr>
              <w:t xml:space="preserve">PREMIER END-CAP EARLY BIRD SPECIAL before </w:t>
            </w:r>
            <w:r w:rsidRPr="00A27BAC">
              <w:rPr>
                <w:sz w:val="20"/>
                <w:szCs w:val="20"/>
                <w:highlight w:val="yellow"/>
              </w:rPr>
              <w:t>Aug. 15, 2018</w:t>
            </w:r>
          </w:p>
        </w:tc>
        <w:tc>
          <w:tcPr>
            <w:tcW w:w="990" w:type="dxa"/>
          </w:tcPr>
          <w:p w:rsidR="00EB1CF9" w:rsidRPr="00A27BAC" w:rsidRDefault="008D43CA" w:rsidP="008D43CA">
            <w:pPr>
              <w:jc w:val="center"/>
              <w:rPr>
                <w:sz w:val="20"/>
                <w:szCs w:val="20"/>
              </w:rPr>
            </w:pPr>
            <w:r w:rsidRPr="00A27BAC">
              <w:rPr>
                <w:sz w:val="20"/>
                <w:szCs w:val="20"/>
              </w:rPr>
              <w:t>$225.00</w:t>
            </w:r>
          </w:p>
        </w:tc>
        <w:tc>
          <w:tcPr>
            <w:tcW w:w="1818" w:type="dxa"/>
          </w:tcPr>
          <w:p w:rsidR="00EB1CF9" w:rsidRPr="00A27BAC" w:rsidRDefault="00EB1CF9" w:rsidP="00422B09">
            <w:pPr>
              <w:rPr>
                <w:sz w:val="20"/>
                <w:szCs w:val="20"/>
              </w:rPr>
            </w:pPr>
          </w:p>
        </w:tc>
      </w:tr>
      <w:tr w:rsidR="00A27BAC" w:rsidTr="00A27BAC">
        <w:tc>
          <w:tcPr>
            <w:tcW w:w="6048" w:type="dxa"/>
          </w:tcPr>
          <w:p w:rsidR="008D43CA" w:rsidRPr="00A27BAC" w:rsidRDefault="008D43CA" w:rsidP="00422B09">
            <w:pPr>
              <w:rPr>
                <w:sz w:val="20"/>
                <w:szCs w:val="20"/>
              </w:rPr>
            </w:pPr>
            <w:r w:rsidRPr="00A27BAC">
              <w:rPr>
                <w:sz w:val="20"/>
                <w:szCs w:val="20"/>
              </w:rPr>
              <w:t xml:space="preserve">PREMIER END-CAP BOOTH FEE after </w:t>
            </w:r>
            <w:r w:rsidRPr="00A27BAC">
              <w:rPr>
                <w:sz w:val="20"/>
                <w:szCs w:val="20"/>
                <w:highlight w:val="yellow"/>
              </w:rPr>
              <w:t>August 16, 2018</w:t>
            </w:r>
            <w:r w:rsidRPr="00A27BAC">
              <w:rPr>
                <w:sz w:val="20"/>
                <w:szCs w:val="20"/>
              </w:rPr>
              <w:tab/>
            </w:r>
          </w:p>
        </w:tc>
        <w:tc>
          <w:tcPr>
            <w:tcW w:w="990" w:type="dxa"/>
          </w:tcPr>
          <w:p w:rsidR="008D43CA" w:rsidRPr="00A27BAC" w:rsidRDefault="008D43CA" w:rsidP="008D43CA">
            <w:pPr>
              <w:jc w:val="center"/>
              <w:rPr>
                <w:sz w:val="20"/>
                <w:szCs w:val="20"/>
              </w:rPr>
            </w:pPr>
            <w:r w:rsidRPr="00A27BAC">
              <w:rPr>
                <w:sz w:val="20"/>
                <w:szCs w:val="20"/>
              </w:rPr>
              <w:t>$250.00</w:t>
            </w:r>
          </w:p>
        </w:tc>
        <w:tc>
          <w:tcPr>
            <w:tcW w:w="1818" w:type="dxa"/>
          </w:tcPr>
          <w:p w:rsidR="008D43CA" w:rsidRPr="00A27BAC" w:rsidRDefault="008D43CA" w:rsidP="00422B09">
            <w:pPr>
              <w:rPr>
                <w:sz w:val="20"/>
                <w:szCs w:val="20"/>
              </w:rPr>
            </w:pPr>
          </w:p>
        </w:tc>
      </w:tr>
      <w:tr w:rsidR="00A27BAC" w:rsidTr="00A27BAC">
        <w:tc>
          <w:tcPr>
            <w:tcW w:w="6048" w:type="dxa"/>
          </w:tcPr>
          <w:p w:rsidR="008D43CA" w:rsidRPr="00A27BAC" w:rsidRDefault="008D43CA" w:rsidP="00422B09">
            <w:pPr>
              <w:rPr>
                <w:sz w:val="20"/>
                <w:szCs w:val="20"/>
              </w:rPr>
            </w:pPr>
            <w:r w:rsidRPr="00A27BAC">
              <w:rPr>
                <w:sz w:val="20"/>
                <w:szCs w:val="20"/>
              </w:rPr>
              <w:t>Electricity (if needed in booth)</w:t>
            </w:r>
          </w:p>
        </w:tc>
        <w:tc>
          <w:tcPr>
            <w:tcW w:w="990" w:type="dxa"/>
          </w:tcPr>
          <w:p w:rsidR="008D43CA" w:rsidRPr="00A27BAC" w:rsidRDefault="008D43CA" w:rsidP="008D43CA">
            <w:pPr>
              <w:jc w:val="center"/>
              <w:rPr>
                <w:sz w:val="20"/>
                <w:szCs w:val="20"/>
              </w:rPr>
            </w:pPr>
            <w:r w:rsidRPr="00A27BAC">
              <w:rPr>
                <w:sz w:val="20"/>
                <w:szCs w:val="20"/>
              </w:rPr>
              <w:t>$50.00</w:t>
            </w:r>
          </w:p>
        </w:tc>
        <w:tc>
          <w:tcPr>
            <w:tcW w:w="1818" w:type="dxa"/>
          </w:tcPr>
          <w:p w:rsidR="008D43CA" w:rsidRPr="00A27BAC" w:rsidRDefault="008D43CA" w:rsidP="00422B09">
            <w:pPr>
              <w:rPr>
                <w:sz w:val="20"/>
                <w:szCs w:val="20"/>
              </w:rPr>
            </w:pPr>
          </w:p>
        </w:tc>
      </w:tr>
      <w:tr w:rsidR="00A27BAC" w:rsidTr="00A27BAC">
        <w:tc>
          <w:tcPr>
            <w:tcW w:w="6048" w:type="dxa"/>
          </w:tcPr>
          <w:p w:rsidR="008D43CA" w:rsidRPr="00A27BAC" w:rsidRDefault="008D43CA" w:rsidP="008D43CA">
            <w:pPr>
              <w:rPr>
                <w:sz w:val="20"/>
                <w:szCs w:val="20"/>
              </w:rPr>
            </w:pPr>
            <w:r w:rsidRPr="00A27BAC">
              <w:rPr>
                <w:sz w:val="20"/>
                <w:szCs w:val="20"/>
              </w:rPr>
              <w:t>Additional Entrance Passes</w:t>
            </w:r>
            <w:r w:rsidRPr="00A27BAC">
              <w:rPr>
                <w:sz w:val="20"/>
                <w:szCs w:val="20"/>
              </w:rPr>
              <w:tab/>
            </w:r>
            <w:r w:rsidRPr="00A27BAC">
              <w:rPr>
                <w:sz w:val="20"/>
                <w:szCs w:val="20"/>
              </w:rPr>
              <w:tab/>
            </w:r>
            <w:r w:rsidRPr="00A27BAC">
              <w:rPr>
                <w:sz w:val="20"/>
                <w:szCs w:val="20"/>
              </w:rPr>
              <w:tab/>
            </w:r>
            <w:r w:rsidRPr="00A27BAC">
              <w:rPr>
                <w:sz w:val="20"/>
                <w:szCs w:val="20"/>
              </w:rPr>
              <w:tab/>
            </w:r>
            <w:r w:rsidRPr="00A27BAC">
              <w:rPr>
                <w:sz w:val="20"/>
                <w:szCs w:val="20"/>
              </w:rPr>
              <w:br/>
              <w:t>(You receive two (2) Exhibitors Passes with your Booth Rental Fee)</w:t>
            </w:r>
          </w:p>
        </w:tc>
        <w:tc>
          <w:tcPr>
            <w:tcW w:w="990" w:type="dxa"/>
          </w:tcPr>
          <w:p w:rsidR="008D43CA" w:rsidRPr="00A27BAC" w:rsidRDefault="008D43CA" w:rsidP="008D43CA">
            <w:pPr>
              <w:jc w:val="center"/>
              <w:rPr>
                <w:sz w:val="20"/>
                <w:szCs w:val="20"/>
              </w:rPr>
            </w:pPr>
            <w:r w:rsidRPr="00A27BAC">
              <w:rPr>
                <w:sz w:val="20"/>
                <w:szCs w:val="20"/>
              </w:rPr>
              <w:t>$15.00</w:t>
            </w:r>
          </w:p>
        </w:tc>
        <w:tc>
          <w:tcPr>
            <w:tcW w:w="1818" w:type="dxa"/>
          </w:tcPr>
          <w:p w:rsidR="008D43CA" w:rsidRPr="00A27BAC" w:rsidRDefault="008D43CA" w:rsidP="00422B09">
            <w:pPr>
              <w:rPr>
                <w:sz w:val="20"/>
                <w:szCs w:val="20"/>
              </w:rPr>
            </w:pPr>
          </w:p>
        </w:tc>
      </w:tr>
      <w:tr w:rsidR="00E7110E" w:rsidTr="00A27BAC">
        <w:tc>
          <w:tcPr>
            <w:tcW w:w="6048" w:type="dxa"/>
          </w:tcPr>
          <w:p w:rsidR="00E7110E" w:rsidRPr="00E7110E" w:rsidRDefault="00E7110E" w:rsidP="008D43CA">
            <w:pPr>
              <w:rPr>
                <w:b/>
                <w:sz w:val="20"/>
                <w:szCs w:val="20"/>
              </w:rPr>
            </w:pPr>
            <w:r w:rsidRPr="00972994">
              <w:rPr>
                <w:b/>
                <w:sz w:val="20"/>
                <w:szCs w:val="20"/>
                <w:highlight w:val="yellow"/>
              </w:rPr>
              <w:t>Booth Deadline September 30</w:t>
            </w:r>
            <w:r w:rsidRPr="00972994">
              <w:rPr>
                <w:b/>
                <w:sz w:val="20"/>
                <w:szCs w:val="20"/>
                <w:highlight w:val="yellow"/>
                <w:vertAlign w:val="superscript"/>
              </w:rPr>
              <w:t>th</w:t>
            </w:r>
            <w:r w:rsidRPr="00972994">
              <w:rPr>
                <w:b/>
                <w:sz w:val="20"/>
                <w:szCs w:val="20"/>
                <w:highlight w:val="yellow"/>
              </w:rPr>
              <w:t>- Call ahead if date expired</w:t>
            </w:r>
            <w:r w:rsidR="00972994">
              <w:rPr>
                <w:b/>
                <w:sz w:val="20"/>
                <w:szCs w:val="20"/>
              </w:rPr>
              <w:t>.</w:t>
            </w:r>
          </w:p>
        </w:tc>
        <w:tc>
          <w:tcPr>
            <w:tcW w:w="990" w:type="dxa"/>
          </w:tcPr>
          <w:p w:rsidR="00E7110E" w:rsidRPr="00A27BAC" w:rsidRDefault="00E7110E" w:rsidP="008D43CA">
            <w:pPr>
              <w:jc w:val="center"/>
              <w:rPr>
                <w:sz w:val="20"/>
                <w:szCs w:val="20"/>
              </w:rPr>
            </w:pPr>
          </w:p>
        </w:tc>
        <w:tc>
          <w:tcPr>
            <w:tcW w:w="1818" w:type="dxa"/>
          </w:tcPr>
          <w:p w:rsidR="00E7110E" w:rsidRPr="00A27BAC" w:rsidRDefault="00E7110E" w:rsidP="00422B09">
            <w:pPr>
              <w:rPr>
                <w:sz w:val="20"/>
                <w:szCs w:val="20"/>
              </w:rPr>
            </w:pPr>
          </w:p>
        </w:tc>
      </w:tr>
      <w:tr w:rsidR="00A27BAC" w:rsidTr="00463151">
        <w:tc>
          <w:tcPr>
            <w:tcW w:w="6048" w:type="dxa"/>
          </w:tcPr>
          <w:p w:rsidR="008D43CA" w:rsidRPr="00A27BAC" w:rsidRDefault="008D43CA" w:rsidP="008D43CA">
            <w:pPr>
              <w:jc w:val="right"/>
              <w:rPr>
                <w:sz w:val="20"/>
                <w:szCs w:val="20"/>
              </w:rPr>
            </w:pPr>
            <w:r w:rsidRPr="00A27BAC">
              <w:rPr>
                <w:sz w:val="20"/>
                <w:szCs w:val="20"/>
              </w:rPr>
              <w:t>TOTAL AMOUNT DUE</w:t>
            </w:r>
          </w:p>
        </w:tc>
        <w:tc>
          <w:tcPr>
            <w:tcW w:w="990" w:type="dxa"/>
            <w:shd w:val="clear" w:color="auto" w:fill="808080" w:themeFill="background1" w:themeFillShade="80"/>
          </w:tcPr>
          <w:p w:rsidR="008D43CA" w:rsidRPr="00A27BAC" w:rsidRDefault="008D43CA" w:rsidP="00422B09">
            <w:pPr>
              <w:rPr>
                <w:sz w:val="20"/>
                <w:szCs w:val="20"/>
              </w:rPr>
            </w:pPr>
          </w:p>
        </w:tc>
        <w:tc>
          <w:tcPr>
            <w:tcW w:w="1818" w:type="dxa"/>
          </w:tcPr>
          <w:p w:rsidR="008D43CA" w:rsidRPr="00A27BAC" w:rsidRDefault="008D43CA" w:rsidP="00422B09">
            <w:pPr>
              <w:rPr>
                <w:sz w:val="20"/>
                <w:szCs w:val="20"/>
              </w:rPr>
            </w:pPr>
          </w:p>
        </w:tc>
      </w:tr>
    </w:tbl>
    <w:p w:rsidR="00EB1CF9" w:rsidRDefault="00EB1CF9" w:rsidP="00422B09">
      <w:pPr>
        <w:rPr>
          <w:sz w:val="16"/>
          <w:szCs w:val="16"/>
        </w:rPr>
      </w:pPr>
    </w:p>
    <w:p w:rsidR="00EB1CF9" w:rsidRPr="00CC0F6C" w:rsidRDefault="008D43CA" w:rsidP="00422B09">
      <w:pPr>
        <w:rPr>
          <w:b/>
          <w:sz w:val="16"/>
          <w:szCs w:val="16"/>
        </w:rPr>
      </w:pPr>
      <w:r w:rsidRPr="00CC0F6C">
        <w:rPr>
          <w:b/>
          <w:sz w:val="16"/>
          <w:szCs w:val="16"/>
        </w:rPr>
        <w:t>PAYMENT BY CREDIT CARD</w:t>
      </w:r>
    </w:p>
    <w:tbl>
      <w:tblPr>
        <w:tblStyle w:val="TableGrid"/>
        <w:tblW w:w="0" w:type="auto"/>
        <w:tblLook w:val="04A0" w:firstRow="1" w:lastRow="0" w:firstColumn="1" w:lastColumn="0" w:noHBand="0" w:noVBand="1"/>
      </w:tblPr>
      <w:tblGrid>
        <w:gridCol w:w="1303"/>
        <w:gridCol w:w="7327"/>
      </w:tblGrid>
      <w:tr w:rsidR="008D43CA" w:rsidTr="008D43CA">
        <w:tc>
          <w:tcPr>
            <w:tcW w:w="1310" w:type="dxa"/>
          </w:tcPr>
          <w:p w:rsidR="008D43CA" w:rsidRPr="00A27BAC" w:rsidRDefault="00A27BAC" w:rsidP="00422B09">
            <w:pPr>
              <w:rPr>
                <w:sz w:val="20"/>
                <w:szCs w:val="20"/>
              </w:rPr>
            </w:pPr>
            <w:r>
              <w:rPr>
                <w:sz w:val="20"/>
                <w:szCs w:val="20"/>
              </w:rPr>
              <w:t>Card Type</w:t>
            </w:r>
          </w:p>
        </w:tc>
        <w:tc>
          <w:tcPr>
            <w:tcW w:w="7546" w:type="dxa"/>
          </w:tcPr>
          <w:p w:rsidR="008D43CA" w:rsidRPr="00A27BAC" w:rsidRDefault="008D43CA" w:rsidP="00422B09">
            <w:pPr>
              <w:rPr>
                <w:sz w:val="20"/>
                <w:szCs w:val="20"/>
              </w:rPr>
            </w:pPr>
            <w:r w:rsidRPr="00A27BAC">
              <w:rPr>
                <w:sz w:val="20"/>
                <w:szCs w:val="20"/>
              </w:rPr>
              <w:t>CREDIT CARD NUMBER/ EXPIRATION DATE/ 3 DIGIT SECURITY CODE</w:t>
            </w:r>
          </w:p>
        </w:tc>
      </w:tr>
      <w:tr w:rsidR="008D43CA" w:rsidTr="008D43CA">
        <w:trPr>
          <w:trHeight w:val="251"/>
        </w:trPr>
        <w:tc>
          <w:tcPr>
            <w:tcW w:w="1310" w:type="dxa"/>
          </w:tcPr>
          <w:p w:rsidR="008D43CA" w:rsidRPr="00A27BAC" w:rsidRDefault="008D43CA" w:rsidP="00422B09">
            <w:pPr>
              <w:rPr>
                <w:sz w:val="20"/>
                <w:szCs w:val="20"/>
              </w:rPr>
            </w:pPr>
          </w:p>
        </w:tc>
        <w:tc>
          <w:tcPr>
            <w:tcW w:w="7546" w:type="dxa"/>
          </w:tcPr>
          <w:p w:rsidR="008D43CA" w:rsidRDefault="008D43CA" w:rsidP="00422B09">
            <w:pPr>
              <w:rPr>
                <w:sz w:val="20"/>
                <w:szCs w:val="20"/>
              </w:rPr>
            </w:pPr>
          </w:p>
          <w:p w:rsidR="00A27BAC" w:rsidRPr="00A27BAC" w:rsidRDefault="00A27BAC" w:rsidP="00422B09">
            <w:pPr>
              <w:rPr>
                <w:sz w:val="20"/>
                <w:szCs w:val="20"/>
              </w:rPr>
            </w:pPr>
          </w:p>
        </w:tc>
      </w:tr>
      <w:tr w:rsidR="008D43CA" w:rsidTr="008D43CA">
        <w:tc>
          <w:tcPr>
            <w:tcW w:w="1310" w:type="dxa"/>
          </w:tcPr>
          <w:p w:rsidR="008D43CA" w:rsidRPr="00A27BAC" w:rsidRDefault="00A27BAC" w:rsidP="00422B09">
            <w:pPr>
              <w:rPr>
                <w:sz w:val="20"/>
                <w:szCs w:val="20"/>
              </w:rPr>
            </w:pPr>
            <w:r>
              <w:rPr>
                <w:sz w:val="20"/>
                <w:szCs w:val="20"/>
              </w:rPr>
              <w:t>Signature of Card Holder:</w:t>
            </w:r>
          </w:p>
        </w:tc>
        <w:tc>
          <w:tcPr>
            <w:tcW w:w="7546" w:type="dxa"/>
          </w:tcPr>
          <w:p w:rsidR="008D43CA" w:rsidRDefault="008D43CA" w:rsidP="00422B09">
            <w:pPr>
              <w:rPr>
                <w:sz w:val="20"/>
                <w:szCs w:val="20"/>
              </w:rPr>
            </w:pPr>
          </w:p>
          <w:p w:rsidR="00A27BAC" w:rsidRDefault="00A27BAC" w:rsidP="00422B09">
            <w:pPr>
              <w:rPr>
                <w:sz w:val="20"/>
                <w:szCs w:val="20"/>
              </w:rPr>
            </w:pPr>
          </w:p>
          <w:p w:rsidR="00A27BAC" w:rsidRPr="00A27BAC" w:rsidRDefault="00A27BAC" w:rsidP="00422B09">
            <w:pPr>
              <w:rPr>
                <w:sz w:val="20"/>
                <w:szCs w:val="20"/>
              </w:rPr>
            </w:pPr>
          </w:p>
        </w:tc>
      </w:tr>
      <w:tr w:rsidR="008D43CA" w:rsidTr="008D43CA">
        <w:tc>
          <w:tcPr>
            <w:tcW w:w="1310" w:type="dxa"/>
            <w:shd w:val="clear" w:color="auto" w:fill="808080" w:themeFill="background1" w:themeFillShade="80"/>
          </w:tcPr>
          <w:p w:rsidR="008D43CA" w:rsidRPr="00A27BAC" w:rsidRDefault="008D43CA" w:rsidP="00422B09">
            <w:pPr>
              <w:rPr>
                <w:sz w:val="20"/>
                <w:szCs w:val="20"/>
              </w:rPr>
            </w:pPr>
          </w:p>
        </w:tc>
        <w:tc>
          <w:tcPr>
            <w:tcW w:w="7546" w:type="dxa"/>
          </w:tcPr>
          <w:p w:rsidR="008D43CA" w:rsidRPr="00A27BAC" w:rsidRDefault="008D43CA" w:rsidP="00422B09">
            <w:pPr>
              <w:rPr>
                <w:sz w:val="20"/>
                <w:szCs w:val="20"/>
              </w:rPr>
            </w:pPr>
            <w:r w:rsidRPr="00A27BAC">
              <w:rPr>
                <w:sz w:val="16"/>
                <w:szCs w:val="16"/>
              </w:rPr>
              <w:t>I agree to pay the above amount including any late fees according to the card issuer agreement.  My Signature constitutes guarantee of payment</w:t>
            </w:r>
            <w:r w:rsidRPr="00A27BAC">
              <w:rPr>
                <w:sz w:val="20"/>
                <w:szCs w:val="20"/>
              </w:rPr>
              <w:t>.</w:t>
            </w:r>
          </w:p>
        </w:tc>
      </w:tr>
      <w:tr w:rsidR="008D43CA" w:rsidTr="008D43CA">
        <w:tc>
          <w:tcPr>
            <w:tcW w:w="1310" w:type="dxa"/>
            <w:shd w:val="clear" w:color="auto" w:fill="auto"/>
          </w:tcPr>
          <w:p w:rsidR="008D43CA" w:rsidRPr="00A27BAC" w:rsidRDefault="00A27BAC" w:rsidP="00422B09">
            <w:pPr>
              <w:rPr>
                <w:sz w:val="20"/>
                <w:szCs w:val="20"/>
              </w:rPr>
            </w:pPr>
            <w:r>
              <w:rPr>
                <w:sz w:val="20"/>
                <w:szCs w:val="20"/>
              </w:rPr>
              <w:t>Name of the Card Holder (Please print clearly):</w:t>
            </w:r>
          </w:p>
        </w:tc>
        <w:tc>
          <w:tcPr>
            <w:tcW w:w="7546" w:type="dxa"/>
          </w:tcPr>
          <w:p w:rsidR="008D43CA" w:rsidRPr="00A27BAC" w:rsidRDefault="008D43CA" w:rsidP="00422B09">
            <w:pPr>
              <w:rPr>
                <w:sz w:val="20"/>
                <w:szCs w:val="20"/>
              </w:rPr>
            </w:pPr>
          </w:p>
        </w:tc>
      </w:tr>
      <w:tr w:rsidR="008D43CA" w:rsidTr="008D43CA">
        <w:tc>
          <w:tcPr>
            <w:tcW w:w="1310" w:type="dxa"/>
            <w:shd w:val="clear" w:color="auto" w:fill="auto"/>
          </w:tcPr>
          <w:p w:rsidR="008D43CA" w:rsidRPr="00A27BAC" w:rsidRDefault="00A27BAC" w:rsidP="00422B09">
            <w:pPr>
              <w:rPr>
                <w:sz w:val="20"/>
                <w:szCs w:val="20"/>
              </w:rPr>
            </w:pPr>
            <w:r>
              <w:rPr>
                <w:sz w:val="20"/>
                <w:szCs w:val="20"/>
              </w:rPr>
              <w:t>Cardholder address:</w:t>
            </w:r>
          </w:p>
        </w:tc>
        <w:tc>
          <w:tcPr>
            <w:tcW w:w="7546" w:type="dxa"/>
          </w:tcPr>
          <w:p w:rsidR="008D43CA" w:rsidRPr="00A27BAC" w:rsidRDefault="008D43CA" w:rsidP="00422B09">
            <w:pPr>
              <w:rPr>
                <w:sz w:val="20"/>
                <w:szCs w:val="20"/>
              </w:rPr>
            </w:pPr>
          </w:p>
        </w:tc>
      </w:tr>
      <w:tr w:rsidR="008D43CA" w:rsidTr="008D43CA">
        <w:tc>
          <w:tcPr>
            <w:tcW w:w="1310" w:type="dxa"/>
            <w:shd w:val="clear" w:color="auto" w:fill="auto"/>
          </w:tcPr>
          <w:p w:rsidR="008D43CA" w:rsidRPr="00A27BAC" w:rsidRDefault="00A27BAC" w:rsidP="00422B09">
            <w:pPr>
              <w:rPr>
                <w:sz w:val="20"/>
                <w:szCs w:val="20"/>
              </w:rPr>
            </w:pPr>
            <w:r>
              <w:rPr>
                <w:sz w:val="20"/>
                <w:szCs w:val="20"/>
              </w:rPr>
              <w:t>City/ State/ Zip Code:</w:t>
            </w:r>
          </w:p>
        </w:tc>
        <w:tc>
          <w:tcPr>
            <w:tcW w:w="7546" w:type="dxa"/>
          </w:tcPr>
          <w:p w:rsidR="008D43CA" w:rsidRPr="00A27BAC" w:rsidRDefault="008D43CA" w:rsidP="00422B09">
            <w:pPr>
              <w:rPr>
                <w:sz w:val="20"/>
                <w:szCs w:val="20"/>
              </w:rPr>
            </w:pPr>
          </w:p>
        </w:tc>
      </w:tr>
    </w:tbl>
    <w:p w:rsidR="00EB1CF9" w:rsidRDefault="00EB1CF9" w:rsidP="00422B09">
      <w:pPr>
        <w:rPr>
          <w:sz w:val="16"/>
          <w:szCs w:val="16"/>
        </w:rPr>
      </w:pPr>
    </w:p>
    <w:p w:rsidR="00EB1CF9" w:rsidRPr="00A27BAC" w:rsidRDefault="008D43CA" w:rsidP="00422B09">
      <w:pPr>
        <w:rPr>
          <w:b/>
          <w:sz w:val="16"/>
          <w:szCs w:val="16"/>
        </w:rPr>
      </w:pPr>
      <w:r w:rsidRPr="00A27BAC">
        <w:rPr>
          <w:b/>
          <w:sz w:val="16"/>
          <w:szCs w:val="16"/>
        </w:rPr>
        <w:t xml:space="preserve">_______________ </w:t>
      </w:r>
      <w:r w:rsidRPr="00CC0F6C">
        <w:rPr>
          <w:b/>
        </w:rPr>
        <w:t xml:space="preserve">Check payment (Make Checks payable to </w:t>
      </w:r>
      <w:proofErr w:type="spellStart"/>
      <w:r w:rsidRPr="00CC0F6C">
        <w:rPr>
          <w:b/>
        </w:rPr>
        <w:t>Zonta</w:t>
      </w:r>
      <w:proofErr w:type="spellEnd"/>
      <w:r w:rsidRPr="00CC0F6C">
        <w:rPr>
          <w:b/>
        </w:rPr>
        <w:t xml:space="preserve"> Expo)</w:t>
      </w:r>
    </w:p>
    <w:p w:rsidR="008D43CA" w:rsidRDefault="008D43CA" w:rsidP="00422B09">
      <w:pPr>
        <w:rPr>
          <w:sz w:val="16"/>
          <w:szCs w:val="16"/>
        </w:rPr>
      </w:pPr>
    </w:p>
    <w:p w:rsidR="008D43CA" w:rsidRPr="00972994" w:rsidRDefault="008D43CA" w:rsidP="00972994">
      <w:pPr>
        <w:rPr>
          <w:sz w:val="28"/>
          <w:szCs w:val="28"/>
        </w:rPr>
      </w:pPr>
      <w:r w:rsidRPr="00A27BAC">
        <w:rPr>
          <w:sz w:val="28"/>
          <w:szCs w:val="28"/>
        </w:rPr>
        <w:t>Please sign and return Agreement with Payment and Certificate of Liability Insurance to:</w:t>
      </w:r>
      <w:r w:rsidR="00972994">
        <w:rPr>
          <w:sz w:val="28"/>
          <w:szCs w:val="28"/>
        </w:rPr>
        <w:t xml:space="preserve">        </w:t>
      </w:r>
      <w:r w:rsidRPr="00A27BAC">
        <w:rPr>
          <w:rFonts w:ascii="Arial Rounded MT Bold" w:hAnsi="Arial Rounded MT Bold"/>
        </w:rPr>
        <w:t>T-N-T Event and Marketing Management</w:t>
      </w:r>
    </w:p>
    <w:p w:rsidR="008D43CA" w:rsidRPr="00A27BAC" w:rsidRDefault="0034148D" w:rsidP="008D43CA">
      <w:pPr>
        <w:jc w:val="center"/>
        <w:rPr>
          <w:rFonts w:ascii="Arial Rounded MT Bold" w:hAnsi="Arial Rounded MT Bold"/>
        </w:rPr>
      </w:pPr>
      <w:r w:rsidRPr="00A27BAC">
        <w:rPr>
          <w:rFonts w:ascii="Arial Rounded MT Bold" w:hAnsi="Arial Rounded MT Bold"/>
        </w:rPr>
        <w:t>14537 Missile Road</w:t>
      </w:r>
    </w:p>
    <w:p w:rsidR="0034148D" w:rsidRPr="00A27BAC" w:rsidRDefault="0034148D" w:rsidP="008D43CA">
      <w:pPr>
        <w:jc w:val="center"/>
        <w:rPr>
          <w:rFonts w:ascii="Arial Rounded MT Bold" w:hAnsi="Arial Rounded MT Bold"/>
        </w:rPr>
      </w:pPr>
      <w:r w:rsidRPr="00A27BAC">
        <w:rPr>
          <w:rFonts w:ascii="Arial Rounded MT Bold" w:hAnsi="Arial Rounded MT Bold"/>
        </w:rPr>
        <w:t>Hermosa, SD 57744</w:t>
      </w:r>
    </w:p>
    <w:p w:rsidR="0034148D" w:rsidRDefault="0034148D" w:rsidP="008D43CA">
      <w:pPr>
        <w:jc w:val="center"/>
        <w:rPr>
          <w:rFonts w:ascii="Arial Rounded MT Bold" w:hAnsi="Arial Rounded MT Bold"/>
        </w:rPr>
      </w:pPr>
      <w:r w:rsidRPr="00A27BAC">
        <w:rPr>
          <w:rFonts w:ascii="Arial Rounded MT Bold" w:hAnsi="Arial Rounded MT Bold"/>
        </w:rPr>
        <w:t>(605) 545-7865</w:t>
      </w:r>
    </w:p>
    <w:p w:rsidR="00441F00" w:rsidRPr="00972994" w:rsidRDefault="00972994" w:rsidP="00972994">
      <w:pPr>
        <w:jc w:val="center"/>
        <w:rPr>
          <w:rFonts w:ascii="Arial Rounded MT Bold" w:hAnsi="Arial Rounded MT Bold"/>
        </w:rPr>
      </w:pPr>
      <w:r>
        <w:rPr>
          <w:rFonts w:ascii="Arial Rounded MT Bold" w:hAnsi="Arial Rounded MT Bold"/>
        </w:rPr>
        <w:t>events@tnteventmanagement.biz</w:t>
      </w:r>
    </w:p>
    <w:sectPr w:rsidR="00441F00" w:rsidRPr="00972994" w:rsidSect="005A1C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09"/>
    <w:rsid w:val="0034148D"/>
    <w:rsid w:val="00422B09"/>
    <w:rsid w:val="00441F00"/>
    <w:rsid w:val="00463151"/>
    <w:rsid w:val="005A1C0E"/>
    <w:rsid w:val="008D43CA"/>
    <w:rsid w:val="00955676"/>
    <w:rsid w:val="00972994"/>
    <w:rsid w:val="00A27BAC"/>
    <w:rsid w:val="00AB6578"/>
    <w:rsid w:val="00CC0F6C"/>
    <w:rsid w:val="00E7110E"/>
    <w:rsid w:val="00EB1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EF455F"/>
  <w14:defaultImageDpi w14:val="300"/>
  <w15:docId w15:val="{5242D783-97F0-476B-A963-070E060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B09"/>
    <w:rPr>
      <w:rFonts w:ascii="Lucida Grande" w:hAnsi="Lucida Grande" w:cs="Lucida Grande"/>
      <w:sz w:val="18"/>
      <w:szCs w:val="18"/>
      <w:lang w:eastAsia="en-US"/>
    </w:rPr>
  </w:style>
  <w:style w:type="character" w:styleId="Hyperlink">
    <w:name w:val="Hyperlink"/>
    <w:basedOn w:val="DefaultParagraphFont"/>
    <w:uiPriority w:val="99"/>
    <w:unhideWhenUsed/>
    <w:rsid w:val="00AB6578"/>
    <w:rPr>
      <w:color w:val="0000FF" w:themeColor="hyperlink"/>
      <w:u w:val="single"/>
    </w:rPr>
  </w:style>
  <w:style w:type="table" w:styleId="TableGrid">
    <w:name w:val="Table Grid"/>
    <w:basedOn w:val="TableNormal"/>
    <w:uiPriority w:val="59"/>
    <w:rsid w:val="00EB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surance-4exhibitors.com" TargetMode="External"/><Relationship Id="rId5" Type="http://schemas.openxmlformats.org/officeDocument/2006/relationships/hyperlink" Target="mailto:jenderson@farmersag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D6FB-F347-4D16-AB83-5DA4B1B6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Nesland</dc:creator>
  <cp:keywords/>
  <dc:description/>
  <cp:lastModifiedBy>Kelly Folsom</cp:lastModifiedBy>
  <cp:revision>2</cp:revision>
  <cp:lastPrinted>2018-07-12T17:17:00Z</cp:lastPrinted>
  <dcterms:created xsi:type="dcterms:W3CDTF">2018-07-12T17:17:00Z</dcterms:created>
  <dcterms:modified xsi:type="dcterms:W3CDTF">2018-07-12T17:17:00Z</dcterms:modified>
</cp:coreProperties>
</file>